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PROPUESTA DE CONTRATO DE ARRENDAMIENTO DE INMUEBLE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Arrendador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Arrendatario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Inmueble :</w:t>
      </w:r>
    </w:p>
    <w:p>
      <w:r>
        <w:rPr>
          <w:b w:val="0"/>
          <w:sz w:val="20"/>
        </w:rPr>
        <w:t>Ubicación : ____________________________________________________________</w:t>
      </w:r>
    </w:p>
    <w:p>
      <w:r>
        <w:rPr>
          <w:b w:val="0"/>
          <w:sz w:val="20"/>
        </w:rPr>
        <w:t>Descripción : __________________________________________________________</w:t>
      </w:r>
    </w:p>
    <w:p>
      <w:r>
        <w:rPr>
          <w:b w:val="0"/>
          <w:sz w:val="20"/>
        </w:rPr>
        <w:t>Superficie : __________________ m²</w:t>
      </w:r>
    </w:p>
    <w:p>
      <w:r>
        <w:rPr>
          <w:b w:val="0"/>
          <w:sz w:val="20"/>
        </w:rPr>
        <w:t>Estado : _______________________________________________________________</w:t>
      </w:r>
    </w:p>
    <w:p/>
    <w:p>
      <w:r>
        <w:rPr>
          <w:b/>
          <w:sz w:val="20"/>
        </w:rPr>
        <w:t>Condiciones Económicas :</w:t>
      </w:r>
    </w:p>
    <w:p>
      <w:r>
        <w:rPr>
          <w:b w:val="0"/>
          <w:sz w:val="20"/>
        </w:rPr>
        <w:t>Renta mensual : _________________ EUR</w:t>
      </w:r>
    </w:p>
    <w:p>
      <w:r>
        <w:rPr>
          <w:b w:val="0"/>
          <w:sz w:val="20"/>
        </w:rPr>
        <w:t>Forma de pago : ________________________________________________________</w:t>
      </w:r>
    </w:p>
    <w:p>
      <w:r>
        <w:rPr>
          <w:b w:val="0"/>
          <w:sz w:val="20"/>
        </w:rPr>
        <w:t>Duración del contrato : _________________ meses/años</w:t>
      </w:r>
    </w:p>
    <w:p>
      <w:r>
        <w:rPr>
          <w:b w:val="0"/>
          <w:sz w:val="20"/>
        </w:rPr>
        <w:t>Fianza : _________________ EUR</w:t>
      </w:r>
    </w:p>
    <w:p/>
    <w:p>
      <w:r>
        <w:rPr>
          <w:b/>
          <w:sz w:val="20"/>
        </w:rPr>
        <w:t>Cláusula 1 – Objeto del contrato</w:t>
      </w:r>
    </w:p>
    <w:p>
      <w:r>
        <w:rPr>
          <w:b w:val="0"/>
          <w:sz w:val="20"/>
        </w:rPr>
        <w:t>El arrendador se compromete a ceder en arrendamiento al arrendatario el inmueble descrito, destinado exclusivamente a uso residencial o comercial, según se indique, durante la vigencia del presente contrato, bajo las condiciones establecidas.</w:t>
      </w:r>
    </w:p>
    <w:p/>
    <w:p>
      <w:r>
        <w:rPr>
          <w:b/>
          <w:sz w:val="20"/>
        </w:rPr>
        <w:t>Cláusula 2 – Duración y prórroga</w:t>
      </w:r>
    </w:p>
    <w:p>
      <w:r>
        <w:rPr>
          <w:b w:val="0"/>
          <w:sz w:val="20"/>
        </w:rPr>
        <w:t>El contrato tendrá la duración establecida en las condiciones económicas. A la finalización del mismo, podrá prorrogarse conforme a lo establecido en la legislación vigente o previo acuerdo escrito entre las partes.</w:t>
      </w:r>
    </w:p>
    <w:p/>
    <w:p>
      <w:r>
        <w:rPr>
          <w:b/>
          <w:sz w:val="20"/>
        </w:rPr>
        <w:t>Cláusula 3 – Renta y forma de pago</w:t>
      </w:r>
    </w:p>
    <w:p>
      <w:r>
        <w:rPr>
          <w:b w:val="0"/>
          <w:sz w:val="20"/>
        </w:rPr>
        <w:t>La renta mensual será la acordada y deberá abonarse por el arrendatario dentro de los primeros cinco días de cada mes, mediante transferencia bancaria o el método convenido entre las partes.</w:t>
      </w:r>
    </w:p>
    <w:p/>
    <w:p>
      <w:r>
        <w:rPr>
          <w:b/>
          <w:sz w:val="20"/>
        </w:rPr>
        <w:t>Cláusula 4 – Fianza y garantías</w:t>
      </w:r>
    </w:p>
    <w:p>
      <w:r>
        <w:rPr>
          <w:b w:val="0"/>
          <w:sz w:val="20"/>
        </w:rPr>
        <w:t>El arrendatario entregará una fianza equivalente a la cantidad indicada, conforme a lo dispuesto en la legislación vigente, que será devuelta al término del contrato, previa comprobación del estado del inmueble y cumplimiento de las obligaciones.</w:t>
      </w:r>
    </w:p>
    <w:p/>
    <w:p>
      <w:r>
        <w:rPr>
          <w:b/>
          <w:sz w:val="20"/>
        </w:rPr>
        <w:t>Cláusula 5 – Uso y conservación del inmueble</w:t>
      </w:r>
    </w:p>
    <w:p>
      <w:r>
        <w:rPr>
          <w:b w:val="0"/>
          <w:sz w:val="20"/>
        </w:rPr>
        <w:t>El arrendatario utilizará el inmueble conforme a la destinación pactada, manteniéndolo en buen estado y realizando las reparaciones menores que sean necesarias. Las reparaciones mayores serán responsabilidad del arrendador, salvo daños imputables al arrendatario.</w:t>
      </w:r>
    </w:p>
    <w:p/>
    <w:p>
      <w:r>
        <w:rPr>
          <w:b/>
          <w:sz w:val="20"/>
        </w:rPr>
        <w:t>Cláusula 6 – Subarriendo y cesión</w:t>
      </w:r>
    </w:p>
    <w:p>
      <w:r>
        <w:rPr>
          <w:b w:val="0"/>
          <w:sz w:val="20"/>
        </w:rPr>
        <w:t>Queda prohibido el subarriendo total o parcial del inmueble, así como la cesión del contrato, salvo autorización expresa y por escrito del arrendador.</w:t>
      </w:r>
    </w:p>
    <w:p/>
    <w:p>
      <w:r>
        <w:rPr>
          <w:b/>
          <w:sz w:val="20"/>
        </w:rPr>
        <w:t>Cláusula 7 – Resolución y desistimiento</w:t>
      </w:r>
    </w:p>
    <w:p>
      <w:r>
        <w:rPr>
          <w:b w:val="0"/>
          <w:sz w:val="20"/>
        </w:rPr>
        <w:t>Cualquiera de las partes podrá resolver el contrato conforme a lo previsto en la legislación aplicable o mediante acuerdo mutuo. El desistimiento anticipado deberá notificarse con la antelación indicada en la ley.</w:t>
      </w:r>
    </w:p>
    <w:p/>
    <w:p>
      <w:r>
        <w:rPr>
          <w:b/>
          <w:sz w:val="20"/>
        </w:rPr>
        <w:t>Cláusula 8 – Gastos y suministros</w:t>
      </w:r>
    </w:p>
    <w:p>
      <w:r>
        <w:rPr>
          <w:b w:val="0"/>
          <w:sz w:val="20"/>
        </w:rPr>
        <w:t>Los gastos derivados del arrendamiento, tales como suministros, impuestos y tasas, serán por cuenta del arrendatario o arrendador según lo pactado expresamente.</w:t>
      </w:r>
    </w:p>
    <w:p/>
    <w:p>
      <w:r>
        <w:rPr>
          <w:b/>
          <w:sz w:val="20"/>
        </w:rPr>
        <w:t>Cláusula 9 – Legislación aplicable y jurisdicción</w:t>
      </w:r>
    </w:p>
    <w:p>
      <w:r>
        <w:rPr>
          <w:b w:val="0"/>
          <w:sz w:val="20"/>
        </w:rPr>
        <w:t>Este contrato se regirá por la legislación española vigente. Para la resolución de cualquier controversia que pudiera derivarse, las partes se someten a los juzgados y tribunales de la ciudad donde se ubica el inmueble.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https://lex-inmobiliario.com/propuesta-de-alquiler-de-inmueble/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propuesta-de-alquiler-de-inmueble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