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DISOLUCIÓN DE COMUNIDAD DE BIENES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Primero.- Que las partes son copropietarias de la Comunidad de Bienes que se disuelve mediante el presente documento.</w:t>
      </w:r>
    </w:p>
    <w:p>
      <w:r>
        <w:rPr>
          <w:b w:val="0"/>
          <w:sz w:val="20"/>
        </w:rPr>
        <w:t>Segundo.- Que desean proceder a la disolución de dicha Comunidad y a la adjudicación y partición de los bienes y derechos que la integran.</w:t>
      </w:r>
    </w:p>
    <w:p/>
    <w:p>
      <w:r>
        <w:rPr>
          <w:b/>
          <w:sz w:val="20"/>
        </w:rPr>
        <w:t>ACUERDAN:</w:t>
      </w:r>
    </w:p>
    <w:p>
      <w:r>
        <w:rPr>
          <w:b/>
          <w:sz w:val="20"/>
        </w:rPr>
        <w:t>1. Disolución de la Comunidad de Bienes</w:t>
      </w:r>
    </w:p>
    <w:p>
      <w:r>
        <w:rPr>
          <w:b w:val="0"/>
          <w:sz w:val="20"/>
        </w:rPr>
        <w:t>Las partes acuerdan la disolución de la Comunidad de Bienes existente entre ellas, con efectos desde la fecha del presente documento, procediendo a la liquidación y partición de los bienes, derechos y obligaciones comunes.</w:t>
      </w:r>
    </w:p>
    <w:p/>
    <w:p>
      <w:r>
        <w:rPr>
          <w:b/>
          <w:sz w:val="20"/>
        </w:rPr>
        <w:t>2. Inventario y Valoración</w:t>
      </w:r>
    </w:p>
    <w:p>
      <w:r>
        <w:rPr>
          <w:b w:val="0"/>
          <w:sz w:val="20"/>
        </w:rPr>
        <w:t>Las partes declaran tener inventariados y valorados todos los bienes y derechos que integran la Comunidad, que se adjuntan como anexo, y acuerdan proceder a su partición conforme a lo establecido en este documento.</w:t>
      </w:r>
    </w:p>
    <w:p/>
    <w:p>
      <w:r>
        <w:rPr>
          <w:b/>
          <w:sz w:val="20"/>
        </w:rPr>
        <w:t>3. Adjudicación y Partición</w:t>
      </w:r>
    </w:p>
    <w:p>
      <w:r>
        <w:rPr>
          <w:b w:val="0"/>
          <w:sz w:val="20"/>
        </w:rPr>
        <w:t>La adjudicación y partición de los bienes y derechos se realizará de mutuo acuerdo, asignando a cada comunero las fincas, bienes muebles, derechos y obligaciones que se especifican a continuación: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4. Liquidación de Pasivos y Créditos</w:t>
      </w:r>
    </w:p>
    <w:p>
      <w:r>
        <w:rPr>
          <w:b w:val="0"/>
          <w:sz w:val="20"/>
        </w:rPr>
        <w:t>Las partes se comprometen a satisfacer, por su parte proporcional, las deudas y cargas comunes pendientes y a percibir los créditos existentes, procediendo a la compensación económica que corresponda entre ellas.</w:t>
      </w:r>
    </w:p>
    <w:p/>
    <w:p>
      <w:r>
        <w:rPr>
          <w:b/>
          <w:sz w:val="20"/>
        </w:rPr>
        <w:t>5. Entrega y Cancelación de Titularidades</w:t>
      </w:r>
    </w:p>
    <w:p>
      <w:r>
        <w:rPr>
          <w:b w:val="0"/>
          <w:sz w:val="20"/>
        </w:rPr>
        <w:t>Con la firma del presente documento, las partes se entregarán mutuamente los bienes adjudicados y procederán, en su caso, a la cancelación o transmisión de las titularidades registrales y administrativas necesarias para la extinción de la Comunidad.</w:t>
      </w:r>
    </w:p>
    <w:p/>
    <w:p>
      <w:r>
        <w:rPr>
          <w:b/>
          <w:sz w:val="20"/>
        </w:rPr>
        <w:t>6. Gastos y Tributos</w:t>
      </w:r>
    </w:p>
    <w:p>
      <w:r>
        <w:rPr>
          <w:b w:val="0"/>
          <w:sz w:val="20"/>
        </w:rPr>
        <w:t>Los gastos, impuestos y tributos derivados de la disolución, liquidación y partición de la Comunidad serán satisfechos por partes iguales entre los comuneros, salvo pacto en contrario.</w:t>
      </w:r>
    </w:p>
    <w:p/>
    <w:p>
      <w:r>
        <w:rPr>
          <w:b/>
          <w:sz w:val="20"/>
        </w:rPr>
        <w:t>7. Renuncias y Exoneraciones</w:t>
      </w:r>
    </w:p>
    <w:p>
      <w:r>
        <w:rPr>
          <w:b w:val="0"/>
          <w:sz w:val="20"/>
        </w:rPr>
        <w:t>Cada comunero manifiesta que con la presente disolución no tiene pendiente reclamación alguna contra los otros comuneros, renunciando a cualquier acción futura relacionada con la Comunidad disuelta.</w:t>
      </w:r>
    </w:p>
    <w:p/>
    <w:p>
      <w:r>
        <w:rPr>
          <w:b/>
          <w:sz w:val="20"/>
        </w:rPr>
        <w:t>8. Jurisdicción y Ley Aplicable</w:t>
      </w:r>
    </w:p>
    <w:p>
      <w:r>
        <w:rPr>
          <w:b w:val="0"/>
          <w:sz w:val="20"/>
        </w:rPr>
        <w:t>Para cualquier controversia derivada del presente acuerdo, las partes se someten a la jurisdicción de los Juzgados y Tribunales del lugar de residencia del comunero demandado, con renuncia a cualquier otro fuero que pudiera corresponderles, y aplicando la legislación española vigente.</w:t>
      </w:r>
    </w:p>
    <w:p/>
    <w:p/>
    <w:p>
      <w:r>
        <w:rPr>
          <w:b w:val="0"/>
          <w:sz w:val="20"/>
        </w:rPr>
        <w:t>Lugar de firma : _____________________________________________</w:t>
      </w:r>
    </w:p>
    <w:p>
      <w:r>
        <w:rPr>
          <w:b w:val="0"/>
          <w:sz w:val="20"/>
        </w:rPr>
        <w:t>Fecha de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COMUNERO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COMUNERO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https://lex-inmobiliario.com/modelo-disolucion-comunidad-de-bienes/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isolucion-comunidad-de-biene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