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ARRENDAMIENTO RÚSTICO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Descripción de la finca arrendada :</w:t>
      </w:r>
    </w:p>
    <w:p>
      <w:r>
        <w:rPr>
          <w:b w:val="0"/>
          <w:sz w:val="20"/>
        </w:rPr>
        <w:t>Ubicación : ____________________________________________________________</w:t>
      </w:r>
    </w:p>
    <w:p>
      <w:r>
        <w:rPr>
          <w:b w:val="0"/>
          <w:sz w:val="20"/>
        </w:rPr>
        <w:t>Finca registral nº : ____________________________________________________</w:t>
      </w:r>
    </w:p>
    <w:p>
      <w:r>
        <w:rPr>
          <w:b w:val="0"/>
          <w:sz w:val="20"/>
        </w:rPr>
        <w:t>Superficie : ______________________ ha</w:t>
      </w:r>
    </w:p>
    <w:p>
      <w:r>
        <w:rPr>
          <w:b w:val="0"/>
          <w:sz w:val="20"/>
        </w:rPr>
        <w:t>Linderos : _____________________________________________________________</w:t>
      </w:r>
    </w:p>
    <w:p/>
    <w:p>
      <w:r>
        <w:rPr>
          <w:b/>
          <w:sz w:val="20"/>
        </w:rPr>
        <w:t>Duración del contrato :</w:t>
      </w:r>
    </w:p>
    <w:p>
      <w:r>
        <w:rPr>
          <w:b w:val="0"/>
          <w:sz w:val="20"/>
        </w:rPr>
        <w:t>El presente arrendamiento tiene una duración de ______ años, comenzando en la fecha de firma del presente contrato.</w:t>
      </w:r>
    </w:p>
    <w:p/>
    <w:p>
      <w:r>
        <w:rPr>
          <w:b/>
          <w:sz w:val="20"/>
        </w:rPr>
        <w:t>Renta y forma de pago :</w:t>
      </w:r>
    </w:p>
    <w:p>
      <w:r>
        <w:rPr>
          <w:b w:val="0"/>
          <w:sz w:val="20"/>
        </w:rPr>
        <w:t>La renta anual será de _______________ euros, pagaderos en _________ plazos iguales de _______________ euros, mediante transferencia bancaria a la cuenta que designe el arrendador.</w:t>
      </w:r>
    </w:p>
    <w:p/>
    <w:p>
      <w:r>
        <w:rPr>
          <w:b/>
          <w:sz w:val="20"/>
        </w:rPr>
        <w:t>Uso de la finca :</w:t>
      </w:r>
    </w:p>
    <w:p>
      <w:r>
        <w:rPr>
          <w:b w:val="0"/>
          <w:sz w:val="20"/>
        </w:rPr>
        <w:t>El arrendatario destinará la finca exclusivamente a actividades agrícolas/ganaderas/rústicas, quedando prohibido cualquier otro uso.</w:t>
      </w:r>
    </w:p>
    <w:p/>
    <w:p>
      <w:r>
        <w:rPr>
          <w:b/>
          <w:sz w:val="20"/>
        </w:rPr>
        <w:t>Conservación y reparaciones :</w:t>
      </w:r>
    </w:p>
    <w:p>
      <w:r>
        <w:rPr>
          <w:b w:val="0"/>
          <w:sz w:val="20"/>
        </w:rPr>
        <w:t>El arrendatario se obliga a conservar la finca en buen estado de uso y limpieza, realizando las reparaciones menores necesarias por el desgaste del uso ordinario. Las reparaciones extraordinarias serán a cargo del arrendador salvo que se deban a negligencia del arrendatario.</w:t>
      </w:r>
    </w:p>
    <w:p/>
    <w:p>
      <w:r>
        <w:rPr>
          <w:b/>
          <w:sz w:val="20"/>
        </w:rPr>
        <w:t>Subarriendo y cesión :</w:t>
      </w:r>
    </w:p>
    <w:p>
      <w:r>
        <w:rPr>
          <w:b w:val="0"/>
          <w:sz w:val="20"/>
        </w:rPr>
        <w:t>Queda prohibido el subarriendo o la cesión total o parcial del contrato sin consentimiento escrito y previo del arrendador.</w:t>
      </w:r>
    </w:p>
    <w:p/>
    <w:p>
      <w:r>
        <w:rPr>
          <w:b/>
          <w:sz w:val="20"/>
        </w:rPr>
        <w:t>Resolución y prórroga :</w:t>
      </w:r>
    </w:p>
    <w:p>
      <w:r>
        <w:rPr>
          <w:b w:val="0"/>
          <w:sz w:val="20"/>
        </w:rPr>
        <w:t>Cualquiera de las partes podrá resolver el contrato notificándolo por escrito con un preaviso mínimo de ______ meses antes de la finalización del plazo. En caso de no mediar resolución, el contrato se prorrogará por plazos anuales, salvo que el arrendador comunique lo contrario conforme a la ley.</w:t>
      </w:r>
    </w:p>
    <w:p/>
    <w:p>
      <w:r>
        <w:rPr>
          <w:b/>
          <w:sz w:val="20"/>
        </w:rPr>
        <w:t>Obligaciones del arrendatario :</w:t>
      </w:r>
    </w:p>
    <w:p>
      <w:r>
        <w:rPr>
          <w:b w:val="0"/>
          <w:sz w:val="20"/>
        </w:rPr>
        <w:t>Cumplir con la normativa aplicable, respetar los usos tradicionales y realizar la actividad conforme a la naturaleza de la finca. No realizar modificaciones sustanciales sin autorización del arrendador.</w:t>
      </w:r>
    </w:p>
    <w:p/>
    <w:p>
      <w:r>
        <w:rPr>
          <w:b/>
          <w:sz w:val="20"/>
        </w:rPr>
        <w:t>Obligaciones del arrendador :</w:t>
      </w:r>
    </w:p>
    <w:p>
      <w:r>
        <w:rPr>
          <w:b w:val="0"/>
          <w:sz w:val="20"/>
        </w:rPr>
        <w:t>Entregar la finca en condiciones aptas para el uso convenido y respetar el disfrute pacífico durante la vigencia del contrato.</w:t>
      </w:r>
    </w:p>
    <w:p/>
    <w:p>
      <w:r>
        <w:rPr>
          <w:b/>
          <w:sz w:val="20"/>
        </w:rPr>
        <w:t>Gastos e impuestos :</w:t>
      </w:r>
    </w:p>
    <w:p>
      <w:r>
        <w:rPr>
          <w:b w:val="0"/>
          <w:sz w:val="20"/>
        </w:rPr>
        <w:t>Los gastos de IBI, tasas y otros tributos que graven la finca serán a cargo del arrendador, salvo pacto en contrario. Los gastos de explotación y mantenimiento ordinario serán a cargo del arrendatario.</w:t>
      </w:r>
    </w:p>
    <w:p/>
    <w:p>
      <w:r>
        <w:rPr>
          <w:b/>
          <w:sz w:val="20"/>
        </w:rPr>
        <w:t>Jurisdicción y legislación aplicable :</w:t>
      </w:r>
    </w:p>
    <w:p>
      <w:r>
        <w:rPr>
          <w:b w:val="0"/>
          <w:sz w:val="20"/>
        </w:rPr>
        <w:t>Para cuantas cuestiones se susciten en la interpretación o cumplimiento del presente contrato, las partes se someten a la legislación española y a los Juzgados y Tribunales de la localidad donde radique la finca.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https://lex-inmobiliario.com/modelo-de-contrato-de-arrendamiento-rustico/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ontrato-de-arrendamiento-rustic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