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ARRAS CON ENTREGA DE LLAVES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Arrendador /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/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Primero – Objeto del Contrato</w:t>
      </w:r>
    </w:p>
    <w:p>
      <w:r>
        <w:rPr>
          <w:b w:val="0"/>
          <w:sz w:val="20"/>
        </w:rPr>
        <w:t>Por el presente contrato, el Arrendador/Vendedor se compromete a reservar y entregar al Arrendatario/Comprador el bien inmueble identificado a continuación, y este se obliga a reservarlo con la entrega de una cantidad en concepto de arras penitenciales conforme a lo previsto en el artículo 1454 del Código Civil.</w:t>
      </w:r>
    </w:p>
    <w:p>
      <w:r>
        <w:rPr>
          <w:b w:val="0"/>
          <w:sz w:val="20"/>
        </w:rPr>
        <w:t>Descripción del bien inmueble: ________________________________________________________________</w:t>
      </w:r>
    </w:p>
    <w:p/>
    <w:p>
      <w:r>
        <w:rPr>
          <w:b/>
          <w:sz w:val="20"/>
        </w:rPr>
        <w:t>Segundo – Cantidad entregada y forma de pago</w:t>
      </w:r>
    </w:p>
    <w:p>
      <w:r>
        <w:rPr>
          <w:b w:val="0"/>
          <w:sz w:val="20"/>
        </w:rPr>
        <w:t>El Arrendatario/Comprador entrega en este acto la cantidad de _________________ euros (€__________) en concepto de arras penitenciales, cuyo importe será descontado del precio total de compraventa.</w:t>
      </w:r>
    </w:p>
    <w:p>
      <w:r>
        <w:rPr>
          <w:b w:val="0"/>
          <w:sz w:val="20"/>
        </w:rPr>
        <w:t>El precio total convenido para la compraventa del bien es de _________________ euros (€__________), que será pagado en los términos y plazos que se acuerden en el contrato definitivo.</w:t>
      </w:r>
    </w:p>
    <w:p/>
    <w:p>
      <w:r>
        <w:rPr>
          <w:b/>
          <w:sz w:val="20"/>
        </w:rPr>
        <w:t>Tercero – Plazo para formalización y entrega de llaves</w:t>
      </w:r>
    </w:p>
    <w:p>
      <w:r>
        <w:rPr>
          <w:b w:val="0"/>
          <w:sz w:val="20"/>
        </w:rPr>
        <w:t>Las partes acuerdan que el contrato definitivo de compraventa deberá formalizarse en un plazo máximo de _________________ días a contar desde la firma del presente contrato.</w:t>
      </w:r>
    </w:p>
    <w:p>
      <w:r>
        <w:rPr>
          <w:b w:val="0"/>
          <w:sz w:val="20"/>
        </w:rPr>
        <w:t>La entrega de llaves y la posesión efectiva del inmueble se realizará en el momento de la firma del contrato definitivo o en la fecha que expresamente se acuerde.</w:t>
      </w:r>
    </w:p>
    <w:p/>
    <w:p>
      <w:r>
        <w:rPr>
          <w:b/>
          <w:sz w:val="20"/>
        </w:rPr>
        <w:t>Cuarto – Efectos de las arras</w:t>
      </w:r>
    </w:p>
    <w:p>
      <w:r>
        <w:rPr>
          <w:b w:val="0"/>
          <w:sz w:val="20"/>
        </w:rPr>
        <w:t>En caso de que el Arrendatario/Comprador desista de la compraventa, perderá la cantidad entregada en concepto de arras en favor del Arrendador/Vendedor.</w:t>
      </w:r>
    </w:p>
    <w:p>
      <w:r>
        <w:rPr>
          <w:b w:val="0"/>
          <w:sz w:val="20"/>
        </w:rPr>
        <w:t>En caso de que el Arrendador/Vendedor desista, deberá devolver al Arrendatario/Comprador el doble de la cantidad recibida en concepto de arras.</w:t>
      </w:r>
    </w:p>
    <w:p/>
    <w:p>
      <w:r>
        <w:rPr>
          <w:b/>
          <w:sz w:val="20"/>
        </w:rPr>
        <w:t>Quinto – Obligaciones y declaraciones</w:t>
      </w:r>
    </w:p>
    <w:p>
      <w:r>
        <w:rPr>
          <w:b w:val="0"/>
          <w:sz w:val="20"/>
        </w:rPr>
        <w:t>El Arrendador/Vendedor declara que el inmueble objeto del presente contrato está libre de cargas, gravámenes, arrendamientos o cualquier otro derecho que pueda limitar su libre disposición.</w:t>
      </w:r>
    </w:p>
    <w:p>
      <w:r>
        <w:rPr>
          <w:b w:val="0"/>
          <w:sz w:val="20"/>
        </w:rPr>
        <w:t>El Arrendatario/Comprador declara haber recibido la información necesaria sobre el estado del inmueble, y acepta las condiciones en que se encuentra.</w:t>
      </w:r>
    </w:p>
    <w:p/>
    <w:p>
      <w:r>
        <w:rPr>
          <w:b/>
          <w:sz w:val="20"/>
        </w:rPr>
        <w:t>Sexto – Gastos y tributos</w:t>
      </w:r>
    </w:p>
    <w:p>
      <w:r>
        <w:rPr>
          <w:b w:val="0"/>
          <w:sz w:val="20"/>
        </w:rPr>
        <w:t>Los gastos y tributos derivados de la compraventa serán a cargo de las partes conforme a la legislación vigente y al futuro contrato definitivo que se suscriba.</w:t>
      </w:r>
    </w:p>
    <w:p/>
    <w:p>
      <w:r>
        <w:rPr>
          <w:b/>
          <w:sz w:val="20"/>
        </w:rPr>
        <w:t>Séptimo – Legislación aplicable y jurisdicción</w:t>
      </w:r>
    </w:p>
    <w:p>
      <w:r>
        <w:rPr>
          <w:b w:val="0"/>
          <w:sz w:val="20"/>
        </w:rPr>
        <w:t>El presente contrato se regirá por lo dispuesto en el Código Civil y demás normativa aplicable en España.</w:t>
      </w:r>
    </w:p>
    <w:p>
      <w:r>
        <w:rPr>
          <w:b w:val="0"/>
          <w:sz w:val="20"/>
        </w:rPr>
        <w:t>Para cualquier controversia que se derive de la interpretación o ejecución del presente contrato, las partes se someten expresamente a la jurisdicción de los juzgados y tribunales del lugar donde radique el bien inmueble objeto del contrato.</w:t>
      </w:r>
    </w:p>
    <w:p/>
    <w:p/>
    <w:p>
      <w:r>
        <w:rPr>
          <w:b w:val="0"/>
          <w:sz w:val="20"/>
        </w:rPr>
        <w:t>Lugar y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ARRRENDADOR / 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 / 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https://lex-inmobiliario.com/modelo-de-contrato-de-arras-con-entrega-de-llaves/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ontrato-de-arras-con-entrega-de-llave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