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ARRENDAMIENTO RÚSTICO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 / NIF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 / NIF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 LA FINCA RÚSTICA OBJETO DEL ARRENDAMIENTO:</w:t>
      </w:r>
    </w:p>
    <w:p>
      <w:r>
        <w:rPr>
          <w:b w:val="0"/>
          <w:sz w:val="20"/>
        </w:rPr>
        <w:t>Ubicación y referencia catastral : _______________________________________</w:t>
      </w:r>
    </w:p>
    <w:p>
      <w:r>
        <w:rPr>
          <w:b w:val="0"/>
          <w:sz w:val="20"/>
        </w:rPr>
        <w:t>Superficie : _________________________________ Hectáreas</w:t>
      </w:r>
    </w:p>
    <w:p>
      <w:r>
        <w:rPr>
          <w:b w:val="0"/>
          <w:sz w:val="20"/>
        </w:rPr>
        <w:t>Uso agrícola/ganadero/forestal (especificar) : ____________________________</w:t>
      </w:r>
    </w:p>
    <w:p/>
    <w:p>
      <w:r>
        <w:rPr>
          <w:b/>
          <w:sz w:val="20"/>
        </w:rPr>
        <w:t>DURACIÓN DEL CONTRATO:</w:t>
      </w:r>
    </w:p>
    <w:p>
      <w:r>
        <w:rPr>
          <w:b w:val="0"/>
          <w:sz w:val="20"/>
        </w:rPr>
        <w:t>El arrendamiento tendrá una duración de ______ años, iniciándose en la fecha de firma del presente contrato y finalizando automáticamente sin necesidad de preaviso.</w:t>
      </w:r>
    </w:p>
    <w:p/>
    <w:p>
      <w:r>
        <w:rPr>
          <w:b/>
          <w:sz w:val="20"/>
        </w:rPr>
        <w:t>RENTA:</w:t>
      </w:r>
    </w:p>
    <w:p>
      <w:r>
        <w:rPr>
          <w:b w:val="0"/>
          <w:sz w:val="20"/>
        </w:rPr>
        <w:t>El arrendatario abonará al arrendador una renta anual de _________________ euros (€), que se pagará en ________ (especificar forma y plazos de pago).</w:t>
      </w:r>
    </w:p>
    <w:p/>
    <w:p>
      <w:r>
        <w:rPr>
          <w:b/>
          <w:sz w:val="20"/>
        </w:rPr>
        <w:t>OBLIGACIONES DEL ARRENDADOR:</w:t>
      </w:r>
    </w:p>
    <w:p>
      <w:r>
        <w:rPr>
          <w:b w:val="0"/>
          <w:sz w:val="20"/>
        </w:rPr>
        <w:t>1. Entregar la finca objeto del arrendamiento en condiciones aptas para el uso pactado.</w:t>
      </w:r>
    </w:p>
    <w:p>
      <w:r>
        <w:rPr>
          <w:b w:val="0"/>
          <w:sz w:val="20"/>
        </w:rPr>
        <w:t>2. Mantener la posesión pacífica de la finca durante la vigencia del contrato.</w:t>
      </w:r>
    </w:p>
    <w:p>
      <w:r>
        <w:rPr>
          <w:b w:val="0"/>
          <w:sz w:val="20"/>
        </w:rPr>
        <w:t>3. Respetar el uso y disfrute legítimo de la finca por parte del arrendatario.</w:t>
      </w:r>
    </w:p>
    <w:p/>
    <w:p>
      <w:r>
        <w:rPr>
          <w:b/>
          <w:sz w:val="20"/>
        </w:rPr>
        <w:t>OBLIGACIONES DEL ARRENDATARIO:</w:t>
      </w:r>
    </w:p>
    <w:p>
      <w:r>
        <w:rPr>
          <w:b w:val="0"/>
          <w:sz w:val="20"/>
        </w:rPr>
        <w:t>1. Pagar puntual y debidamente la renta pactada.</w:t>
      </w:r>
    </w:p>
    <w:p>
      <w:r>
        <w:rPr>
          <w:b w:val="0"/>
          <w:sz w:val="20"/>
        </w:rPr>
        <w:t>2. Usar la finca conforme a su naturaleza y destino, respetando la normativa vigente.</w:t>
      </w:r>
    </w:p>
    <w:p>
      <w:r>
        <w:rPr>
          <w:b w:val="0"/>
          <w:sz w:val="20"/>
        </w:rPr>
        <w:t>3. Conservar la finca y realizar las labores ordinarias necesarias para su mantenimiento.</w:t>
      </w:r>
    </w:p>
    <w:p>
      <w:r>
        <w:rPr>
          <w:b w:val="0"/>
          <w:sz w:val="20"/>
        </w:rPr>
        <w:t>4. No ceder, subarrendar ni destinar la finca a fines distintos sin consentimiento expreso y por escrito del arrendador.</w:t>
      </w:r>
    </w:p>
    <w:p/>
    <w:p>
      <w:r>
        <w:rPr>
          <w:b/>
          <w:sz w:val="20"/>
        </w:rPr>
        <w:t>MEJORAS Y OBRAS:</w:t>
      </w:r>
    </w:p>
    <w:p>
      <w:r>
        <w:rPr>
          <w:b w:val="0"/>
          <w:sz w:val="20"/>
        </w:rPr>
        <w:t>Las obras o mejoras que desee realizar el arrendatario deberán contar con la autorización expresa y por escrito del arrendador. En caso de no mediar pacto en contrario, las mejoras quedarán integradas en la finca sin derecho a indemnización al término del arrendamiento.</w:t>
      </w:r>
    </w:p>
    <w:p/>
    <w:p>
      <w:r>
        <w:rPr>
          <w:b/>
          <w:sz w:val="20"/>
        </w:rPr>
        <w:t>RESOLUCIÓN Y PRÓRROGA:</w:t>
      </w:r>
    </w:p>
    <w:p>
      <w:r>
        <w:rPr>
          <w:b w:val="0"/>
          <w:sz w:val="20"/>
        </w:rPr>
        <w:t>El contrato podrá resolverse por incumplimiento de cualquiera de las partes. Asimismo, salvo pacto en contrario, el contrato se prorrogará automáticamente por plazos anuales hasta el máximo legal permitido.</w:t>
      </w:r>
    </w:p>
    <w:p/>
    <w:p>
      <w:r>
        <w:rPr>
          <w:b/>
          <w:sz w:val="20"/>
        </w:rPr>
        <w:t>GASTOS Y TRIBUTOS:</w:t>
      </w:r>
    </w:p>
    <w:p>
      <w:r>
        <w:rPr>
          <w:b w:val="0"/>
          <w:sz w:val="20"/>
        </w:rPr>
        <w:t>Serán de cuenta del arrendador los gastos extraordinarios y tributos que graven la finca, salvo pacto específico. Los gastos derivados del uso habitual y ordinario corresponderán al arrendatario.</w:t>
      </w:r>
    </w:p>
    <w:p/>
    <w:p>
      <w:r>
        <w:rPr>
          <w:b/>
          <w:sz w:val="20"/>
        </w:rPr>
        <w:t>LEGISLACIÓN APLICABLE:</w:t>
      </w:r>
    </w:p>
    <w:p>
      <w:r>
        <w:rPr>
          <w:b w:val="0"/>
          <w:sz w:val="20"/>
        </w:rPr>
        <w:t>El presente contrato se regirá por lo dispuesto en la Ley 49/2003, de 26 de noviembre, de arrendamientos rurales de Castilla-La Mancha, y demás normativa aplicable en materia civil y arrendaticia.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https://lex-inmobiliario.com/modelo-contrato-arrendamiento-rustico-castilla-la-mancha/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rrendamiento-rustico-castilla-la-manch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