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PARA REGISTRO DE LA PROPIEDAD</w:t>
      </w:r>
    </w:p>
    <w:p/>
    <w:p/>
    <w:p>
      <w:r>
        <w:rPr>
          <w:b/>
          <w:sz w:val="20"/>
        </w:rPr>
        <w:t>Ilmo./a Sr./Sra. Registrador/a de la Propiedad</w:t>
      </w:r>
    </w:p>
    <w:p/>
    <w:p>
      <w:r>
        <w:rPr>
          <w:b/>
          <w:sz w:val="20"/>
        </w:rPr>
        <w:t>Don/Doña: _______________________________________________________________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Asunto: Alegaciones a la nota simple/inscripción solicitada en el Registro de la Propiedad correspondiente.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 Que mediante nota simple/inscripción de fecha ______________ se ha efectuado una solicitud/inscripción que afecta a la finca registral número ____________, sita en ______________________________________.</w:t>
      </w:r>
    </w:p>
    <w:p/>
    <w:p>
      <w:r>
        <w:rPr>
          <w:b w:val="0"/>
          <w:sz w:val="20"/>
        </w:rPr>
        <w:t>Segundo. Que el/la interesado/a en este escrito formula las siguientes alegaciones y manifestaciones que a continuación se detallan:</w:t>
      </w:r>
    </w:p>
    <w:p/>
    <w:p>
      <w:r>
        <w:rPr>
          <w:b/>
          <w:sz w:val="20"/>
        </w:rPr>
        <w:t>ALEGACIONES:</w:t>
      </w:r>
    </w:p>
    <w:p>
      <w:r>
        <w:rPr>
          <w:b w:val="0"/>
          <w:sz w:val="20"/>
        </w:rPr>
        <w:t>1. Que la solicitud/inscripción presentada contiene errores en la descripción de la finca y sus linderos, no coincidiendo con la realidad registral y catastral, lo que se detalla a continuación: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</w:t>
      </w:r>
    </w:p>
    <w:p/>
    <w:p>
      <w:r>
        <w:rPr>
          <w:b w:val="0"/>
          <w:sz w:val="20"/>
        </w:rPr>
        <w:t>2. Que se aporta la documentación complementaria que acredita la correcta descripción y titularidad de la finca:</w:t>
      </w:r>
    </w:p>
    <w:p>
      <w:r>
        <w:rPr>
          <w:b w:val="0"/>
          <w:sz w:val="20"/>
        </w:rPr>
        <w:t xml:space="preserve">   - Escritura pública número _______ otorgada ante el Notario _______________.</w:t>
      </w:r>
    </w:p>
    <w:p>
      <w:r>
        <w:rPr>
          <w:b w:val="0"/>
          <w:sz w:val="20"/>
        </w:rPr>
        <w:t xml:space="preserve">   - Certificación catastral actualizada.</w:t>
      </w:r>
    </w:p>
    <w:p>
      <w:r>
        <w:rPr>
          <w:b w:val="0"/>
          <w:sz w:val="20"/>
        </w:rPr>
        <w:t xml:space="preserve">   - Otros documentos acreditativos: _______________________________________.</w:t>
      </w:r>
    </w:p>
    <w:p/>
    <w:p>
      <w:r>
        <w:rPr>
          <w:b w:val="0"/>
          <w:sz w:val="20"/>
        </w:rPr>
        <w:t>3. Que, en base a lo expuesto, se solicita la rectificación de la nota simple/inscripción registral para que se adapte a la realidad física y jurídica de la finca.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De conformidad con lo establecido en los artículos 4 y 18 de la Ley Hipotecaria y en el Reglamento Hipotecario, corresponde al Registrador examinar la legalidad y veracidad de la documentación presentada.</w:t>
      </w:r>
    </w:p>
    <w:p>
      <w:r>
        <w:rPr>
          <w:b w:val="0"/>
          <w:sz w:val="20"/>
        </w:rPr>
        <w:t>II. Según el artículo 199 de la Ley Hipotecaria, las inscripciones deben reflejar la realidad física y jurídica del inmueble, permitiendo la correcta identificación y publicidad registral.</w:t>
      </w:r>
    </w:p>
    <w:p>
      <w:r>
        <w:rPr>
          <w:b w:val="0"/>
          <w:sz w:val="20"/>
        </w:rPr>
        <w:t>III. Conforme al artículo 22 del Reglamento Hipotecario, el Registrador podrá requerir las aclaraciones o documentos necesarios para subsanar las deficiencias advertidas.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presentadas estas alegaciones, se tengan en cuenta para la correcta tramitación y resolución del procedimiento registral referido, procediéndose a la rectificación y corrección de la inscripción o nota simple conforme a lo solicitado.</w:t>
      </w:r>
    </w:p>
    <w:p/>
    <w:p/>
    <w:p>
      <w:r>
        <w:rPr>
          <w:b w:val="0"/>
          <w:sz w:val="20"/>
        </w:rPr>
        <w:t>En ____________________________</w:t>
      </w:r>
    </w:p>
    <w:p>
      <w:r>
        <w:rPr>
          <w:b w:val="0"/>
          <w:sz w:val="20"/>
        </w:rPr>
        <w:t>A la firma: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https://lex-inmobiliario.com/modelo-alegaciones-registro-propiedad/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legaciones-registro-propiedad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