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ARRAS CON HERENCIA YACENTE</w:t>
      </w:r>
    </w:p>
    <w:p/>
    <w:p>
      <w:r>
        <w:rPr>
          <w:b w:val="0"/>
          <w:sz w:val="20"/>
        </w:rPr>
        <w:t xml:space="preserve">Lugar : ____________________________    </w:t>
      </w:r>
    </w:p>
    <w:p/>
    <w:p>
      <w:r>
        <w:rPr>
          <w:b/>
          <w:sz w:val="20"/>
        </w:rPr>
        <w:t>DATOS DEL PROMITENTE VENDEDOR :</w:t>
      </w:r>
    </w:p>
    <w:p>
      <w:r>
        <w:rPr>
          <w:b w:val="0"/>
          <w:sz w:val="20"/>
        </w:rPr>
        <w:t>Nombre y Apellidos : _________________________________________________</w:t>
      </w:r>
    </w:p>
    <w:p>
      <w:r>
        <w:rPr>
          <w:b w:val="0"/>
          <w:sz w:val="20"/>
        </w:rPr>
        <w:t>Nº Documento de Identidad : __________________________________________</w:t>
      </w:r>
    </w:p>
    <w:p>
      <w:r>
        <w:rPr>
          <w:b w:val="0"/>
          <w:sz w:val="20"/>
        </w:rPr>
        <w:t>Dirección : __________________________________________________________</w:t>
      </w:r>
    </w:p>
    <w:p>
      <w:r>
        <w:rPr>
          <w:b w:val="0"/>
          <w:sz w:val="20"/>
        </w:rPr>
        <w:t>Teléfono : ___________________________________________________________</w:t>
      </w:r>
    </w:p>
    <w:p/>
    <w:p>
      <w:r>
        <w:rPr>
          <w:b/>
          <w:sz w:val="20"/>
        </w:rPr>
        <w:t>DATOS DEL PROMITENTE COMPRADOR :</w:t>
      </w:r>
    </w:p>
    <w:p>
      <w:r>
        <w:rPr>
          <w:b w:val="0"/>
          <w:sz w:val="20"/>
        </w:rPr>
        <w:t>Nombre y Apellidos : _________________________________________________</w:t>
      </w:r>
    </w:p>
    <w:p>
      <w:r>
        <w:rPr>
          <w:b w:val="0"/>
          <w:sz w:val="20"/>
        </w:rPr>
        <w:t>Nº Documento de Identidad : __________________________________________</w:t>
      </w:r>
    </w:p>
    <w:p>
      <w:r>
        <w:rPr>
          <w:b w:val="0"/>
          <w:sz w:val="20"/>
        </w:rPr>
        <w:t>Dirección : __________________________________________________________</w:t>
      </w:r>
    </w:p>
    <w:p>
      <w:r>
        <w:rPr>
          <w:b w:val="0"/>
          <w:sz w:val="20"/>
        </w:rPr>
        <w:t>Teléfono : ___________________________________________________________</w:t>
      </w:r>
    </w:p>
    <w:p/>
    <w:p>
      <w:r>
        <w:rPr>
          <w:b/>
          <w:sz w:val="20"/>
        </w:rPr>
        <w:t>DATOS DEL CAUSANTE DE LA HERENCIA YACENTE :</w:t>
      </w:r>
    </w:p>
    <w:p>
      <w:r>
        <w:rPr>
          <w:b w:val="0"/>
          <w:sz w:val="20"/>
        </w:rPr>
        <w:t>Nombre y Apellidos : _________________________________________________</w:t>
      </w:r>
    </w:p>
    <w:p>
      <w:r>
        <w:rPr>
          <w:b w:val="0"/>
          <w:sz w:val="20"/>
        </w:rPr>
        <w:t>Fecha de fallecimiento : ______________________________________________</w:t>
      </w:r>
    </w:p>
    <w:p>
      <w:r>
        <w:rPr>
          <w:b w:val="0"/>
          <w:sz w:val="20"/>
        </w:rPr>
        <w:t>Nº Documento de Identidad : __________________________________________</w:t>
      </w:r>
    </w:p>
    <w:p/>
    <w:p>
      <w:r>
        <w:rPr>
          <w:b/>
          <w:sz w:val="20"/>
        </w:rPr>
        <w:t>CLÁUSULA 1 – OBJETO DEL CONTRATO</w:t>
      </w:r>
    </w:p>
    <w:p>
      <w:r>
        <w:rPr>
          <w:b w:val="0"/>
          <w:sz w:val="20"/>
        </w:rPr>
        <w:t>El promitente vendedor manifiesta que es heredero y albacea de la herencia yacente del causante referido, y que tiene intención de transmitir al promitente comprador los derechos hereditarios y bienes comprendidos en dicha herencia, objeto de este contrato.</w:t>
      </w:r>
    </w:p>
    <w:p/>
    <w:p>
      <w:r>
        <w:rPr>
          <w:b/>
          <w:sz w:val="20"/>
        </w:rPr>
        <w:t>CLÁUSULA 2 – PRECIO Y ARRAS</w:t>
      </w:r>
    </w:p>
    <w:p>
      <w:r>
        <w:rPr>
          <w:b w:val="0"/>
          <w:sz w:val="20"/>
        </w:rPr>
        <w:t>El precio total pactado por la transmisión de los derechos hereditarios y bienes es de _________ EUR, del cual el promitente comprador entrega en este acto la cantidad de __________ EUR en concepto de arras penitenciales.</w:t>
      </w:r>
    </w:p>
    <w:p/>
    <w:p>
      <w:r>
        <w:rPr>
          <w:b/>
          <w:sz w:val="20"/>
        </w:rPr>
        <w:t>CLÁUSULA 3 – EFECTOS DE LAS ARRAS</w:t>
      </w:r>
    </w:p>
    <w:p>
      <w:r>
        <w:rPr>
          <w:b w:val="0"/>
          <w:sz w:val="20"/>
        </w:rPr>
        <w:t>Las partes acuerdan que, en caso de incumplimiento del promitente comprador, perderá la cantidad entregada como arras. Si el incumplimiento es del promitente vendedor, éste devolverá el doble de dicha cantidad al comprador.</w:t>
      </w:r>
    </w:p>
    <w:p/>
    <w:p>
      <w:r>
        <w:rPr>
          <w:b/>
          <w:sz w:val="20"/>
        </w:rPr>
        <w:t>CLÁUSULA 4 – PLAZO PARA LA FORMALIZACIÓN</w:t>
      </w:r>
    </w:p>
    <w:p>
      <w:r>
        <w:rPr>
          <w:b w:val="0"/>
          <w:sz w:val="20"/>
        </w:rPr>
        <w:t>Las partes se obligan a otorgar la escritura pública de transmisión de los derechos hereditarios y bienes en un plazo máximo de ______ días desde la fecha de este contrato, previa obtención de las autorizaciones y resoluciones administrativas necesarias.</w:t>
      </w:r>
    </w:p>
    <w:p/>
    <w:p>
      <w:r>
        <w:rPr>
          <w:b/>
          <w:sz w:val="20"/>
        </w:rPr>
        <w:t>CLÁUSULA 5 – GASTOS Y TRIBUTOS</w:t>
      </w:r>
    </w:p>
    <w:p>
      <w:r>
        <w:rPr>
          <w:b w:val="0"/>
          <w:sz w:val="20"/>
        </w:rPr>
        <w:t>Los gastos, tributos y honorarios derivados del otorgamiento de la escritura pública de transmisión, así como los necesarios para la administración y liquidación de la herencia, serán de cuenta del comprador, salvo pacto en contrario.</w:t>
      </w:r>
    </w:p>
    <w:p/>
    <w:p>
      <w:r>
        <w:rPr>
          <w:b/>
          <w:sz w:val="20"/>
        </w:rPr>
        <w:t>CLÁUSULA 6 – ESTADO DE LA HERENCIA Y RESPONSABILIDADES</w:t>
      </w:r>
    </w:p>
    <w:p>
      <w:r>
        <w:rPr>
          <w:b w:val="0"/>
          <w:sz w:val="20"/>
        </w:rPr>
        <w:t>El promitente vendedor declara que la herencia yacente no está sujeta a cargas, gravámenes ni litigios que afecten a los derechos que se transmiten, y que facilitará al comprador toda la documentación necesaria para garantizar la transmisión.</w:t>
      </w:r>
    </w:p>
    <w:p/>
    <w:p>
      <w:r>
        <w:rPr>
          <w:b/>
          <w:sz w:val="20"/>
        </w:rPr>
        <w:t>CLÁUSULA 7 – JURISDICCIÓN</w:t>
      </w:r>
    </w:p>
    <w:p>
      <w:r>
        <w:rPr>
          <w:b w:val="0"/>
          <w:sz w:val="20"/>
        </w:rPr>
        <w:t>Para cualquier divergencia que surja en la interpretación o cumplimiento de este contrato, las partes se someten a los Juzgados y Tribunales del domicilio del promitente vendedor, renunciando a cualquier otro fuero que pudiera corresponderles.</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PROMITENTE VENDEDOR</w:t>
            </w:r>
          </w:p>
        </w:tc>
        <w:tc>
          <w:tcPr>
            <w:tcW w:type="dxa" w:w="4986"/>
            <w:tcBorders>
              <w:top w:val="nil"/>
              <w:left w:val="nil"/>
              <w:bottom w:val="nil"/>
              <w:right w:val="nil"/>
              <w:insideH w:val="nil"/>
              <w:insideV w:val="nil"/>
            </w:tcBorders>
          </w:tcPr>
          <w:p>
            <w:pPr>
              <w:jc w:val="center"/>
            </w:pPr>
            <w:r>
              <w:t>PROMITENTE COMPRADOR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https://lex-inmobiliario.com/contrato-de-arras-con-herencia-yacente/</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contrato-de-arras-con-herencia-yacente/"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